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8FA2" w14:textId="779D2937" w:rsidR="00AC3CA3" w:rsidRDefault="00C129BB" w:rsidP="007226FB">
      <w:pPr>
        <w:jc w:val="center"/>
        <w:rPr>
          <w:b/>
          <w:bCs/>
          <w:sz w:val="24"/>
          <w:szCs w:val="24"/>
        </w:rPr>
      </w:pPr>
      <w:r>
        <w:rPr>
          <w:b/>
          <w:bCs/>
          <w:sz w:val="24"/>
          <w:szCs w:val="24"/>
        </w:rPr>
        <w:t>Challenging C</w:t>
      </w:r>
      <w:bookmarkStart w:id="0" w:name="_GoBack"/>
      <w:bookmarkEnd w:id="0"/>
      <w:r>
        <w:rPr>
          <w:b/>
          <w:bCs/>
          <w:sz w:val="24"/>
          <w:szCs w:val="24"/>
        </w:rPr>
        <w:t>onversations</w:t>
      </w:r>
    </w:p>
    <w:p w14:paraId="4E2236FD" w14:textId="3F5E6DB4" w:rsidR="007226FB" w:rsidRDefault="007226FB" w:rsidP="007226FB">
      <w:pPr>
        <w:jc w:val="center"/>
        <w:rPr>
          <w:b/>
          <w:bCs/>
          <w:sz w:val="24"/>
          <w:szCs w:val="24"/>
        </w:rPr>
      </w:pPr>
      <w:r>
        <w:rPr>
          <w:b/>
          <w:bCs/>
          <w:sz w:val="24"/>
          <w:szCs w:val="24"/>
        </w:rPr>
        <w:t>Thursday 17</w:t>
      </w:r>
      <w:r w:rsidRPr="007226FB">
        <w:rPr>
          <w:b/>
          <w:bCs/>
          <w:sz w:val="24"/>
          <w:szCs w:val="24"/>
          <w:vertAlign w:val="superscript"/>
        </w:rPr>
        <w:t>th</w:t>
      </w:r>
      <w:r>
        <w:rPr>
          <w:b/>
          <w:bCs/>
          <w:sz w:val="24"/>
          <w:szCs w:val="24"/>
        </w:rPr>
        <w:t xml:space="preserve"> December 14.00-15.30pm</w:t>
      </w:r>
    </w:p>
    <w:p w14:paraId="25D9F664" w14:textId="77777777" w:rsidR="007226FB" w:rsidRPr="007226FB" w:rsidRDefault="007226FB" w:rsidP="007226FB">
      <w:pPr>
        <w:jc w:val="center"/>
        <w:rPr>
          <w:b/>
          <w:bCs/>
          <w:sz w:val="24"/>
          <w:szCs w:val="24"/>
        </w:rPr>
      </w:pPr>
    </w:p>
    <w:p w14:paraId="6B05507E" w14:textId="44F34203" w:rsidR="00C129BB" w:rsidRDefault="00C129BB" w:rsidP="00C129BB">
      <w:pPr>
        <w:rPr>
          <w:lang w:val="en-US"/>
        </w:rPr>
      </w:pPr>
      <w:r w:rsidRPr="00090B34">
        <w:rPr>
          <w:b/>
          <w:bCs/>
          <w:lang w:val="en-US"/>
        </w:rPr>
        <w:t>Case studies:</w:t>
      </w:r>
      <w:r>
        <w:rPr>
          <w:lang w:val="en-US"/>
        </w:rPr>
        <w:t xml:space="preserve">  we’re going to move into break out rooms to give you all chance to talk in smaller groups.  Choose one or two that chime best with what you’re hoping to get out of today………</w:t>
      </w:r>
    </w:p>
    <w:p w14:paraId="4338565D" w14:textId="77777777" w:rsidR="00C129BB" w:rsidRDefault="00C129BB" w:rsidP="00C129BB">
      <w:pPr>
        <w:rPr>
          <w:lang w:val="en-US"/>
        </w:rPr>
      </w:pPr>
    </w:p>
    <w:p w14:paraId="5A37B778" w14:textId="1C7F4CA7" w:rsidR="00C129BB" w:rsidRDefault="00C129BB" w:rsidP="00C129BB">
      <w:pPr>
        <w:pStyle w:val="ListParagraph"/>
        <w:numPr>
          <w:ilvl w:val="0"/>
          <w:numId w:val="1"/>
        </w:numPr>
        <w:rPr>
          <w:lang w:val="en-US"/>
        </w:rPr>
      </w:pPr>
      <w:r>
        <w:rPr>
          <w:b/>
          <w:bCs/>
          <w:lang w:val="en-US"/>
        </w:rPr>
        <w:t xml:space="preserve"> </w:t>
      </w:r>
      <w:r w:rsidRPr="00C129BB">
        <w:rPr>
          <w:b/>
          <w:bCs/>
          <w:lang w:val="en-US"/>
        </w:rPr>
        <w:t>LGBTQ+:</w:t>
      </w:r>
      <w:r w:rsidRPr="00C129BB">
        <w:rPr>
          <w:lang w:val="en-US"/>
        </w:rPr>
        <w:t xml:space="preserve">  You want to be able to talk about your personal life, you might need advice before travelling somewhere less safe for you or others you are travelling with </w:t>
      </w:r>
      <w:proofErr w:type="spellStart"/>
      <w:r w:rsidRPr="00C129BB">
        <w:rPr>
          <w:lang w:val="en-US"/>
        </w:rPr>
        <w:t>e.g</w:t>
      </w:r>
      <w:proofErr w:type="spellEnd"/>
      <w:r w:rsidRPr="00C129BB">
        <w:rPr>
          <w:lang w:val="en-US"/>
        </w:rPr>
        <w:t xml:space="preserve"> a big international conference to present your science your supervisor is really keen for you to attend……</w:t>
      </w:r>
    </w:p>
    <w:p w14:paraId="5AAC5638" w14:textId="77777777" w:rsidR="00C129BB" w:rsidRPr="00C129BB" w:rsidRDefault="00C129BB" w:rsidP="00C129BB">
      <w:pPr>
        <w:rPr>
          <w:lang w:val="en-US"/>
        </w:rPr>
      </w:pPr>
    </w:p>
    <w:p w14:paraId="4CD7A48C" w14:textId="657676C8" w:rsidR="00C129BB" w:rsidRDefault="00C129BB" w:rsidP="00C129BB">
      <w:pPr>
        <w:pStyle w:val="ListParagraph"/>
        <w:numPr>
          <w:ilvl w:val="0"/>
          <w:numId w:val="1"/>
        </w:numPr>
        <w:rPr>
          <w:lang w:val="en-US"/>
        </w:rPr>
      </w:pPr>
      <w:r w:rsidRPr="00C129BB">
        <w:rPr>
          <w:b/>
          <w:bCs/>
          <w:lang w:val="en-US"/>
        </w:rPr>
        <w:t>Gender:</w:t>
      </w:r>
      <w:r w:rsidRPr="00C129BB">
        <w:rPr>
          <w:lang w:val="en-US"/>
        </w:rPr>
        <w:t xml:space="preserve">  You’re taking some research assistants/UG’s out to the field and you’ll be out for 7-8 hours with limited toilet facilities every day for 6 weeks or so.  You need to speak to your female team members about planning for menstrual cycles.</w:t>
      </w:r>
    </w:p>
    <w:p w14:paraId="0CB7B43F" w14:textId="77777777" w:rsidR="00C129BB" w:rsidRPr="00C129BB" w:rsidRDefault="00C129BB" w:rsidP="00C129BB">
      <w:pPr>
        <w:rPr>
          <w:lang w:val="en-US"/>
        </w:rPr>
      </w:pPr>
    </w:p>
    <w:p w14:paraId="2CD8DD58" w14:textId="1DB74215" w:rsidR="00C129BB" w:rsidRDefault="00C129BB" w:rsidP="00C129BB">
      <w:pPr>
        <w:pStyle w:val="ListParagraph"/>
        <w:numPr>
          <w:ilvl w:val="0"/>
          <w:numId w:val="1"/>
        </w:numPr>
        <w:rPr>
          <w:lang w:val="en-US"/>
        </w:rPr>
      </w:pPr>
      <w:r w:rsidRPr="00C129BB">
        <w:rPr>
          <w:b/>
          <w:bCs/>
          <w:lang w:val="en-US"/>
        </w:rPr>
        <w:t>Social Culture:</w:t>
      </w:r>
      <w:r w:rsidRPr="00C129BB">
        <w:rPr>
          <w:lang w:val="en-US"/>
        </w:rPr>
        <w:t xml:space="preserve">  You don’t drink alcohol, your research group loves to party and while you’re not actively being excluded, you’re missing out on important project discussions and that is having an impact on both your work and your anxiety levels.</w:t>
      </w:r>
    </w:p>
    <w:p w14:paraId="1A6EE311" w14:textId="77777777" w:rsidR="00C129BB" w:rsidRPr="00C129BB" w:rsidRDefault="00C129BB" w:rsidP="00C129BB">
      <w:pPr>
        <w:rPr>
          <w:lang w:val="en-US"/>
        </w:rPr>
      </w:pPr>
    </w:p>
    <w:p w14:paraId="06B00DEF" w14:textId="4BFE3419" w:rsidR="00C129BB" w:rsidRDefault="00C129BB" w:rsidP="00C129BB">
      <w:pPr>
        <w:pStyle w:val="ListParagraph"/>
        <w:numPr>
          <w:ilvl w:val="0"/>
          <w:numId w:val="1"/>
        </w:numPr>
        <w:rPr>
          <w:lang w:val="en-US"/>
        </w:rPr>
      </w:pPr>
      <w:r w:rsidRPr="00C129BB">
        <w:rPr>
          <w:b/>
          <w:bCs/>
          <w:lang w:val="en-US"/>
        </w:rPr>
        <w:t>Chronic illness/ physical or mental:</w:t>
      </w:r>
      <w:r w:rsidRPr="00C129BB">
        <w:rPr>
          <w:lang w:val="en-US"/>
        </w:rPr>
        <w:t xml:space="preserve">  You are managing your health alongside your work, sometimes you manage </w:t>
      </w:r>
      <w:proofErr w:type="gramStart"/>
      <w:r w:rsidRPr="00C129BB">
        <w:rPr>
          <w:lang w:val="en-US"/>
        </w:rPr>
        <w:t>really well</w:t>
      </w:r>
      <w:proofErr w:type="gramEnd"/>
      <w:r w:rsidRPr="00C129BB">
        <w:rPr>
          <w:lang w:val="en-US"/>
        </w:rPr>
        <w:t>, sometimes you need more support.  You can rarely predict or plan when you’ll need that support and you’re not sure how understanding your supervisor might be</w:t>
      </w:r>
    </w:p>
    <w:p w14:paraId="722193EC" w14:textId="77777777" w:rsidR="00C129BB" w:rsidRPr="00C129BB" w:rsidRDefault="00C129BB" w:rsidP="00C129BB">
      <w:pPr>
        <w:rPr>
          <w:lang w:val="en-US"/>
        </w:rPr>
      </w:pPr>
    </w:p>
    <w:p w14:paraId="20EC2760" w14:textId="1EAF4BC5" w:rsidR="00C129BB" w:rsidRDefault="00C129BB" w:rsidP="00C129BB">
      <w:pPr>
        <w:pStyle w:val="ListParagraph"/>
        <w:numPr>
          <w:ilvl w:val="0"/>
          <w:numId w:val="1"/>
        </w:numPr>
        <w:rPr>
          <w:lang w:val="en-US"/>
        </w:rPr>
      </w:pPr>
      <w:r w:rsidRPr="00C129BB">
        <w:rPr>
          <w:b/>
          <w:bCs/>
          <w:lang w:val="en-US"/>
        </w:rPr>
        <w:t>Ethnicity:</w:t>
      </w:r>
      <w:r w:rsidRPr="00C129BB">
        <w:rPr>
          <w:lang w:val="en-US"/>
        </w:rPr>
        <w:t xml:space="preserve">  Your ethnicity is different from the remainder of the research </w:t>
      </w:r>
      <w:proofErr w:type="gramStart"/>
      <w:r w:rsidRPr="00C129BB">
        <w:rPr>
          <w:lang w:val="en-US"/>
        </w:rPr>
        <w:t>group,</w:t>
      </w:r>
      <w:proofErr w:type="gramEnd"/>
      <w:r w:rsidRPr="00C129BB">
        <w:rPr>
          <w:lang w:val="en-US"/>
        </w:rPr>
        <w:t xml:space="preserve"> you feel uncomfortable with the language being used and some of the comments being made.  You want to try and address this yourself first because you’re not sure of any reporting processes available to you.</w:t>
      </w:r>
    </w:p>
    <w:p w14:paraId="45FA7964" w14:textId="77777777" w:rsidR="00C129BB" w:rsidRPr="00C129BB" w:rsidRDefault="00C129BB" w:rsidP="00C129BB">
      <w:pPr>
        <w:rPr>
          <w:lang w:val="en-US"/>
        </w:rPr>
      </w:pPr>
    </w:p>
    <w:p w14:paraId="3F5D006C" w14:textId="31CD02AB" w:rsidR="00C129BB" w:rsidRPr="00C129BB" w:rsidRDefault="00C129BB" w:rsidP="00C129BB">
      <w:pPr>
        <w:pStyle w:val="ListParagraph"/>
        <w:numPr>
          <w:ilvl w:val="0"/>
          <w:numId w:val="1"/>
        </w:numPr>
        <w:rPr>
          <w:lang w:val="en-US"/>
        </w:rPr>
      </w:pPr>
      <w:r w:rsidRPr="00C129BB">
        <w:rPr>
          <w:b/>
          <w:bCs/>
          <w:lang w:val="en-US"/>
        </w:rPr>
        <w:t>Work/life:</w:t>
      </w:r>
      <w:r w:rsidRPr="00C129BB">
        <w:rPr>
          <w:lang w:val="en-US"/>
        </w:rPr>
        <w:t xml:space="preserve">  You may have caring responsibilities for your partner, you won’t want to/ can’t share their personal information, but it does mean you have to balance work with those commitments.  You have much less flexibility that the rest of the research group</w:t>
      </w:r>
    </w:p>
    <w:p w14:paraId="0E9DA1CA" w14:textId="77777777" w:rsidR="007226FB" w:rsidRDefault="007226FB"/>
    <w:sectPr w:rsidR="0072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930"/>
    <w:multiLevelType w:val="hybridMultilevel"/>
    <w:tmpl w:val="98405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FB"/>
    <w:rsid w:val="007226FB"/>
    <w:rsid w:val="00AC3CA3"/>
    <w:rsid w:val="00C12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8FBB"/>
  <w15:chartTrackingRefBased/>
  <w15:docId w15:val="{0B284DD0-B4DC-4E65-8A35-803F0428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6FB"/>
    <w:rPr>
      <w:sz w:val="16"/>
      <w:szCs w:val="16"/>
    </w:rPr>
  </w:style>
  <w:style w:type="paragraph" w:styleId="CommentText">
    <w:name w:val="annotation text"/>
    <w:basedOn w:val="Normal"/>
    <w:link w:val="CommentTextChar"/>
    <w:uiPriority w:val="99"/>
    <w:semiHidden/>
    <w:unhideWhenUsed/>
    <w:rsid w:val="007226FB"/>
    <w:pPr>
      <w:spacing w:line="240" w:lineRule="auto"/>
    </w:pPr>
    <w:rPr>
      <w:sz w:val="20"/>
      <w:szCs w:val="20"/>
    </w:rPr>
  </w:style>
  <w:style w:type="character" w:customStyle="1" w:styleId="CommentTextChar">
    <w:name w:val="Comment Text Char"/>
    <w:basedOn w:val="DefaultParagraphFont"/>
    <w:link w:val="CommentText"/>
    <w:uiPriority w:val="99"/>
    <w:semiHidden/>
    <w:rsid w:val="007226FB"/>
    <w:rPr>
      <w:sz w:val="20"/>
      <w:szCs w:val="20"/>
    </w:rPr>
  </w:style>
  <w:style w:type="paragraph" w:styleId="BalloonText">
    <w:name w:val="Balloon Text"/>
    <w:basedOn w:val="Normal"/>
    <w:link w:val="BalloonTextChar"/>
    <w:uiPriority w:val="99"/>
    <w:semiHidden/>
    <w:unhideWhenUsed/>
    <w:rsid w:val="0072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FB"/>
    <w:rPr>
      <w:rFonts w:ascii="Segoe UI" w:hAnsi="Segoe UI" w:cs="Segoe UI"/>
      <w:sz w:val="18"/>
      <w:szCs w:val="18"/>
    </w:rPr>
  </w:style>
  <w:style w:type="paragraph" w:styleId="ListParagraph">
    <w:name w:val="List Paragraph"/>
    <w:basedOn w:val="Normal"/>
    <w:uiPriority w:val="34"/>
    <w:qFormat/>
    <w:rsid w:val="00C1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AA414C1EB694DBD218E5E3C2542E8" ma:contentTypeVersion="10" ma:contentTypeDescription="Create a new document." ma:contentTypeScope="" ma:versionID="b4603ff8b453b6adc30389faa38598b1">
  <xsd:schema xmlns:xsd="http://www.w3.org/2001/XMLSchema" xmlns:xs="http://www.w3.org/2001/XMLSchema" xmlns:p="http://schemas.microsoft.com/office/2006/metadata/properties" xmlns:ns3="62e69a9d-7df4-4567-83ab-ccdf4d386c23" targetNamespace="http://schemas.microsoft.com/office/2006/metadata/properties" ma:root="true" ma:fieldsID="ecdf09c3e65b482ec862bd175f82feda" ns3:_="">
    <xsd:import namespace="62e69a9d-7df4-4567-83ab-ccdf4d386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9a9d-7df4-4567-83ab-ccdf4d386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A8105-0A3C-4396-BCB6-953D266904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3C117-2497-41FC-A989-BA485990F130}">
  <ds:schemaRefs>
    <ds:schemaRef ds:uri="http://schemas.microsoft.com/sharepoint/v3/contenttype/forms"/>
  </ds:schemaRefs>
</ds:datastoreItem>
</file>

<file path=customXml/itemProps3.xml><?xml version="1.0" encoding="utf-8"?>
<ds:datastoreItem xmlns:ds="http://schemas.openxmlformats.org/officeDocument/2006/customXml" ds:itemID="{C1F1CE96-33D6-4EA4-BBEC-5BA604FC8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9a9d-7df4-4567-83ab-ccdf4d38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Devine</dc:creator>
  <cp:keywords/>
  <dc:description/>
  <cp:lastModifiedBy>Karen Devine</cp:lastModifiedBy>
  <cp:revision>2</cp:revision>
  <dcterms:created xsi:type="dcterms:W3CDTF">2020-12-17T13:22:00Z</dcterms:created>
  <dcterms:modified xsi:type="dcterms:W3CDTF">2020-12-17T13:22:00Z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0x010100C7BAA414C1EB694DBD218E5E3C2542E8</vt:lpwstr>
  </property>
</Properties>
</file>