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C6B51" w:rsidR="001C6B51" w:rsidP="00A06C62" w:rsidRDefault="001C6B51" w14:paraId="19E4BA7D" w14:textId="77777777">
      <w:pPr>
        <w:pStyle w:val="Heading1"/>
      </w:pPr>
      <w:r>
        <w:t xml:space="preserve">ROLE DESCRIPTION FOR </w:t>
      </w:r>
      <w:r w:rsidR="004340B8">
        <w:t xml:space="preserve">ORDINARY MEMBERS OF THE BOARD OF TRUSTEES OF THE </w:t>
      </w:r>
      <w:r w:rsidR="008D401F">
        <w:t>BRITISH ECOLOGICAL SOCIETY</w:t>
      </w:r>
    </w:p>
    <w:p w:rsidRPr="00121599" w:rsidR="004340B8" w:rsidP="004340B8" w:rsidRDefault="004340B8" w14:paraId="76D31184" w14:textId="77777777">
      <w:pPr>
        <w:pStyle w:val="Heading2"/>
      </w:pPr>
      <w:r>
        <w:rPr>
          <w:rStyle w:val="st1"/>
          <w:rFonts w:cs="Arial"/>
        </w:rPr>
        <w:t>Ordinary Members of the Board of Trustees enable</w:t>
      </w:r>
      <w:r w:rsidRPr="00121599">
        <w:rPr>
          <w:rStyle w:val="st1"/>
          <w:rFonts w:cs="Arial"/>
        </w:rPr>
        <w:t xml:space="preserve"> the breadth of the ecological community </w:t>
      </w:r>
      <w:r>
        <w:rPr>
          <w:rStyle w:val="st1"/>
          <w:rFonts w:cs="Arial"/>
        </w:rPr>
        <w:t xml:space="preserve">to be </w:t>
      </w:r>
      <w:r w:rsidRPr="00121599">
        <w:rPr>
          <w:rStyle w:val="st1"/>
          <w:rFonts w:cs="Arial"/>
        </w:rPr>
        <w:t>represented</w:t>
      </w:r>
      <w:r>
        <w:rPr>
          <w:rStyle w:val="st1"/>
          <w:rFonts w:cs="Arial"/>
        </w:rPr>
        <w:t xml:space="preserve"> at the highest level within the British Ecological Society</w:t>
      </w:r>
      <w:r w:rsidRPr="00121599">
        <w:rPr>
          <w:rStyle w:val="st1"/>
          <w:rFonts w:cs="Arial"/>
        </w:rPr>
        <w:t>.</w:t>
      </w:r>
      <w:r>
        <w:rPr>
          <w:rStyle w:val="st1"/>
          <w:rFonts w:cs="Arial"/>
        </w:rPr>
        <w:t xml:space="preserve">  They ensure that strategic decisions taken by the BES take into account the voices of our diverse membership. </w:t>
      </w:r>
      <w:r w:rsidRPr="00121599">
        <w:t xml:space="preserve"> </w:t>
      </w:r>
    </w:p>
    <w:p w:rsidR="004340B8" w:rsidP="00A06C62" w:rsidRDefault="004340B8" w14:paraId="1A53F96E" w14:textId="77777777">
      <w:pPr>
        <w:rPr>
          <w:sz w:val="22"/>
        </w:rPr>
      </w:pPr>
      <w:r>
        <w:rPr>
          <w:sz w:val="22"/>
        </w:rPr>
        <w:t xml:space="preserve">The duties of Ordinary Members and the personal specification are set out in the ‘Role Description for a Trustee of the British Ecological Society’.  </w:t>
      </w:r>
    </w:p>
    <w:p w:rsidR="007A222A" w:rsidP="00A06C62" w:rsidRDefault="004340B8" w14:paraId="2294A9D5" w14:textId="77777777">
      <w:pPr>
        <w:rPr>
          <w:sz w:val="22"/>
        </w:rPr>
      </w:pPr>
      <w:r>
        <w:rPr>
          <w:sz w:val="22"/>
        </w:rPr>
        <w:t xml:space="preserve">There are three Ordinary Members of Council and they </w:t>
      </w:r>
      <w:r w:rsidR="007A222A">
        <w:rPr>
          <w:sz w:val="22"/>
        </w:rPr>
        <w:t>represent specific ecological communities:</w:t>
      </w:r>
    </w:p>
    <w:p w:rsidRPr="00CB29D4" w:rsidR="007A222A" w:rsidP="00A06C62" w:rsidRDefault="007A222A" w14:paraId="3C44250C" w14:textId="77777777">
      <w:pPr>
        <w:rPr>
          <w:b/>
          <w:sz w:val="22"/>
        </w:rPr>
      </w:pPr>
      <w:r w:rsidRPr="00CB29D4">
        <w:rPr>
          <w:b/>
          <w:sz w:val="22"/>
        </w:rPr>
        <w:t>Early Career</w:t>
      </w:r>
    </w:p>
    <w:p w:rsidR="007A222A" w:rsidP="00A06C62" w:rsidRDefault="007A222A" w14:paraId="1D4E20F1" w14:textId="0FED7A24">
      <w:pPr>
        <w:rPr>
          <w:sz w:val="22"/>
        </w:rPr>
      </w:pPr>
      <w:r>
        <w:rPr>
          <w:sz w:val="22"/>
        </w:rPr>
        <w:t xml:space="preserve">The Early Career Representative (ECR) </w:t>
      </w:r>
      <w:r w:rsidR="00BF7DAC">
        <w:rPr>
          <w:sz w:val="22"/>
        </w:rPr>
        <w:t>is</w:t>
      </w:r>
      <w:r w:rsidR="00AC2011">
        <w:rPr>
          <w:sz w:val="22"/>
        </w:rPr>
        <w:t xml:space="preserve"> </w:t>
      </w:r>
      <w:r>
        <w:rPr>
          <w:sz w:val="22"/>
        </w:rPr>
        <w:t>10 years or less from the start of their PhD at the point they are elected to the Board</w:t>
      </w:r>
      <w:r w:rsidR="00BF7DAC">
        <w:rPr>
          <w:sz w:val="22"/>
        </w:rPr>
        <w:t xml:space="preserve"> of Trustees</w:t>
      </w:r>
      <w:r>
        <w:rPr>
          <w:sz w:val="22"/>
        </w:rPr>
        <w:t>.  As well as joining the BES Board of Trustees, the ECR is part of the Early Career Working Group</w:t>
      </w:r>
      <w:r w:rsidR="00BF7DAC">
        <w:rPr>
          <w:sz w:val="22"/>
        </w:rPr>
        <w:t>,</w:t>
      </w:r>
      <w:r>
        <w:rPr>
          <w:sz w:val="22"/>
        </w:rPr>
        <w:t xml:space="preserve"> which is a discussion and networking forum for early career researchers </w:t>
      </w:r>
      <w:r w:rsidR="00CB29D4">
        <w:rPr>
          <w:sz w:val="22"/>
        </w:rPr>
        <w:t xml:space="preserve">who are members of </w:t>
      </w:r>
      <w:r>
        <w:rPr>
          <w:sz w:val="22"/>
        </w:rPr>
        <w:t xml:space="preserve">BES Committees </w:t>
      </w:r>
      <w:r w:rsidR="00CB29D4">
        <w:rPr>
          <w:sz w:val="22"/>
        </w:rPr>
        <w:t>or part of the organising committee of a BES Special Interest Group.</w:t>
      </w:r>
      <w:r>
        <w:rPr>
          <w:sz w:val="22"/>
        </w:rPr>
        <w:t xml:space="preserve">  </w:t>
      </w:r>
      <w:r w:rsidR="00CB29D4">
        <w:rPr>
          <w:sz w:val="22"/>
        </w:rPr>
        <w:t xml:space="preserve">Early career </w:t>
      </w:r>
      <w:r w:rsidR="00AC2011">
        <w:rPr>
          <w:sz w:val="22"/>
        </w:rPr>
        <w:t>ecologists</w:t>
      </w:r>
      <w:r w:rsidR="00CB29D4">
        <w:rPr>
          <w:sz w:val="22"/>
        </w:rPr>
        <w:t xml:space="preserve"> </w:t>
      </w:r>
      <w:r w:rsidR="002A4D81">
        <w:rPr>
          <w:sz w:val="22"/>
        </w:rPr>
        <w:t xml:space="preserve">are </w:t>
      </w:r>
      <w:r w:rsidR="00CB29D4">
        <w:rPr>
          <w:sz w:val="22"/>
        </w:rPr>
        <w:t xml:space="preserve">a </w:t>
      </w:r>
      <w:proofErr w:type="gramStart"/>
      <w:r w:rsidR="00CB29D4">
        <w:rPr>
          <w:sz w:val="22"/>
        </w:rPr>
        <w:t>significant</w:t>
      </w:r>
      <w:proofErr w:type="gramEnd"/>
      <w:r w:rsidR="00CB29D4">
        <w:rPr>
          <w:sz w:val="22"/>
        </w:rPr>
        <w:t xml:space="preserve"> part of BES membership and it is important that their needs and concerns help shape BES strategy.  The ECR needs to be well connected to </w:t>
      </w:r>
      <w:r w:rsidR="002A4D81">
        <w:rPr>
          <w:sz w:val="22"/>
        </w:rPr>
        <w:t>the early career</w:t>
      </w:r>
      <w:r w:rsidR="00CB29D4">
        <w:rPr>
          <w:sz w:val="22"/>
        </w:rPr>
        <w:t xml:space="preserve"> community and to be able to represent their views. </w:t>
      </w:r>
    </w:p>
    <w:p w:rsidRPr="00CB29D4" w:rsidR="00CB29D4" w:rsidP="00A06C62" w:rsidRDefault="00CB29D4" w14:paraId="59528063" w14:textId="77777777">
      <w:pPr>
        <w:rPr>
          <w:b/>
          <w:sz w:val="22"/>
        </w:rPr>
      </w:pPr>
      <w:r w:rsidRPr="00CB29D4">
        <w:rPr>
          <w:b/>
          <w:sz w:val="22"/>
        </w:rPr>
        <w:t>Ecologists working outside HEIs and research institutes</w:t>
      </w:r>
    </w:p>
    <w:p w:rsidR="004340B8" w:rsidP="00A06C62" w:rsidRDefault="00BF7DAC" w14:paraId="4D1430B4" w14:textId="09C3D5E6">
      <w:pPr>
        <w:rPr>
          <w:sz w:val="22"/>
        </w:rPr>
      </w:pPr>
      <w:r>
        <w:rPr>
          <w:sz w:val="22"/>
        </w:rPr>
        <w:t>E</w:t>
      </w:r>
      <w:r w:rsidR="0004395E">
        <w:rPr>
          <w:sz w:val="22"/>
        </w:rPr>
        <w:t>cologists work in a range of settings from statutory agencies, national government and local authorities</w:t>
      </w:r>
      <w:r>
        <w:rPr>
          <w:sz w:val="22"/>
        </w:rPr>
        <w:t>,</w:t>
      </w:r>
      <w:r w:rsidR="0004395E">
        <w:rPr>
          <w:sz w:val="22"/>
        </w:rPr>
        <w:t xml:space="preserve"> through to NGOs and environmental consultancies.  It is important that the BES understands their needs, and provides support and opportunities for them.  The Ordinary Member representing this community </w:t>
      </w:r>
      <w:r>
        <w:rPr>
          <w:sz w:val="22"/>
        </w:rPr>
        <w:t xml:space="preserve">is expected </w:t>
      </w:r>
      <w:r w:rsidR="0004395E">
        <w:rPr>
          <w:sz w:val="22"/>
        </w:rPr>
        <w:t xml:space="preserve">to demonstrate how their wide network </w:t>
      </w:r>
      <w:r>
        <w:rPr>
          <w:sz w:val="22"/>
        </w:rPr>
        <w:t xml:space="preserve">and experiences </w:t>
      </w:r>
      <w:r w:rsidR="0004395E">
        <w:rPr>
          <w:sz w:val="22"/>
        </w:rPr>
        <w:t>enables them to advocate for this diverse and dispersed ecological community.</w:t>
      </w:r>
    </w:p>
    <w:p w:rsidR="007E2CA7" w:rsidP="0004395E" w:rsidRDefault="007E2CA7" w14:paraId="1A9D41F5" w14:textId="77777777">
      <w:pPr>
        <w:spacing w:after="240"/>
        <w:contextualSpacing/>
        <w:rPr>
          <w:b/>
          <w:sz w:val="22"/>
        </w:rPr>
      </w:pPr>
      <w:r>
        <w:rPr>
          <w:b/>
          <w:sz w:val="22"/>
        </w:rPr>
        <w:t>Ecologists working in academic research</w:t>
      </w:r>
    </w:p>
    <w:p w:rsidR="00FE4BD1" w:rsidP="0004395E" w:rsidRDefault="00BF7DAC" w14:paraId="5348DD0E" w14:textId="36C08F32">
      <w:pPr>
        <w:spacing w:after="240"/>
        <w:contextualSpacing/>
        <w:rPr>
          <w:sz w:val="22"/>
        </w:rPr>
      </w:pPr>
      <w:r w:rsidRPr="0F4E2F67" w:rsidR="0F4E2F67">
        <w:rPr>
          <w:sz w:val="22"/>
          <w:szCs w:val="22"/>
        </w:rPr>
        <w:t xml:space="preserve">Most </w:t>
      </w:r>
      <w:r w:rsidRPr="0F4E2F67" w:rsidR="0F4E2F67">
        <w:rPr>
          <w:sz w:val="22"/>
          <w:szCs w:val="22"/>
        </w:rPr>
        <w:t>BES members are tenured ecologists working in HEIs and research institutes</w:t>
      </w:r>
      <w:r w:rsidRPr="0F4E2F67" w:rsidR="0F4E2F67">
        <w:rPr>
          <w:sz w:val="22"/>
          <w:szCs w:val="22"/>
        </w:rPr>
        <w:t xml:space="preserve"> on </w:t>
      </w:r>
      <w:r w:rsidRPr="0F4E2F67" w:rsidR="0F4E2F67">
        <w:rPr>
          <w:sz w:val="22"/>
          <w:szCs w:val="22"/>
        </w:rPr>
        <w:t xml:space="preserve">fundamental and applied </w:t>
      </w:r>
      <w:r w:rsidRPr="0F4E2F67" w:rsidR="0F4E2F67">
        <w:rPr>
          <w:sz w:val="22"/>
          <w:szCs w:val="22"/>
        </w:rPr>
        <w:t xml:space="preserve">ecological research.  To continue to thrive and grow the BES needs to be relevant to, and supportive of, that community.  The person representing this group </w:t>
      </w:r>
      <w:r w:rsidRPr="0F4E2F67" w:rsidR="0F4E2F67">
        <w:rPr>
          <w:sz w:val="22"/>
          <w:szCs w:val="22"/>
        </w:rPr>
        <w:t xml:space="preserve">will </w:t>
      </w:r>
      <w:r w:rsidRPr="0F4E2F67" w:rsidR="0F4E2F67">
        <w:rPr>
          <w:sz w:val="22"/>
          <w:szCs w:val="22"/>
        </w:rPr>
        <w:t xml:space="preserve">have extended links to the </w:t>
      </w:r>
      <w:r w:rsidRPr="0F4E2F67" w:rsidR="0F4E2F67">
        <w:rPr>
          <w:sz w:val="22"/>
          <w:szCs w:val="22"/>
        </w:rPr>
        <w:t xml:space="preserve">national and international </w:t>
      </w:r>
      <w:r w:rsidRPr="0F4E2F67" w:rsidR="0F4E2F67">
        <w:rPr>
          <w:sz w:val="22"/>
          <w:szCs w:val="22"/>
        </w:rPr>
        <w:t>ecological academic community</w:t>
      </w:r>
      <w:r w:rsidRPr="0F4E2F67" w:rsidR="0F4E2F67">
        <w:rPr>
          <w:sz w:val="22"/>
          <w:szCs w:val="22"/>
        </w:rPr>
        <w:t>, and</w:t>
      </w:r>
      <w:r w:rsidRPr="0F4E2F67" w:rsidR="0F4E2F67">
        <w:rPr>
          <w:sz w:val="22"/>
          <w:szCs w:val="22"/>
        </w:rPr>
        <w:t xml:space="preserve"> </w:t>
      </w:r>
      <w:r w:rsidRPr="0F4E2F67" w:rsidR="0F4E2F67">
        <w:rPr>
          <w:sz w:val="22"/>
          <w:szCs w:val="22"/>
        </w:rPr>
        <w:t xml:space="preserve">be able to represent the views of ecologists working in areas </w:t>
      </w:r>
      <w:r w:rsidRPr="0F4E2F67" w:rsidR="0F4E2F67">
        <w:rPr>
          <w:sz w:val="22"/>
          <w:szCs w:val="22"/>
        </w:rPr>
        <w:t>beyond their own sub discipline.</w:t>
      </w:r>
      <w:r w:rsidRPr="0F4E2F67" w:rsidR="0F4E2F67">
        <w:rPr>
          <w:sz w:val="22"/>
          <w:szCs w:val="22"/>
        </w:rPr>
        <w:t xml:space="preserve">  </w:t>
      </w:r>
    </w:p>
    <w:p w:rsidRPr="00AC2011" w:rsidR="00AC2011" w:rsidP="00AC2011" w:rsidRDefault="00AC2011" w14:paraId="11549146" w14:textId="7D73BE3F">
      <w:pPr>
        <w:pStyle w:val="Heading2"/>
        <w:rPr>
          <w:b w:val="0"/>
          <w:sz w:val="22"/>
        </w:rPr>
      </w:pPr>
      <w:r w:rsidRPr="0031712C">
        <w:rPr>
          <w:b w:val="0"/>
          <w:sz w:val="22"/>
        </w:rPr>
        <w:t xml:space="preserve">The </w:t>
      </w:r>
      <w:r>
        <w:rPr>
          <w:b w:val="0"/>
          <w:sz w:val="22"/>
        </w:rPr>
        <w:t xml:space="preserve">term of office for </w:t>
      </w:r>
      <w:r>
        <w:rPr>
          <w:b w:val="0"/>
          <w:sz w:val="22"/>
        </w:rPr>
        <w:t>Ordinary Members</w:t>
      </w:r>
      <w:r>
        <w:rPr>
          <w:b w:val="0"/>
          <w:sz w:val="22"/>
        </w:rPr>
        <w:t xml:space="preserve"> is 3 years and the maximum number of terms of office that can be served </w:t>
      </w:r>
      <w:r w:rsidRPr="00AC2011">
        <w:rPr>
          <w:b w:val="0"/>
          <w:sz w:val="22"/>
        </w:rPr>
        <w:t xml:space="preserve">consecutively is 1 term.  </w:t>
      </w:r>
    </w:p>
    <w:p w:rsidRPr="00AC2011" w:rsidR="00AC2011" w:rsidP="00062D09" w:rsidRDefault="00AC2011" w14:paraId="56031B75" w14:textId="6D7843F3">
      <w:pPr>
        <w:rPr>
          <w:sz w:val="22"/>
        </w:rPr>
      </w:pPr>
      <w:r w:rsidRPr="00062D09">
        <w:rPr>
          <w:sz w:val="22"/>
        </w:rPr>
        <w:t>Ordinary Members</w:t>
      </w:r>
      <w:r>
        <w:rPr>
          <w:sz w:val="22"/>
        </w:rPr>
        <w:t xml:space="preserve"> are expected to attend 4 meetings of the Board of Trustees each year</w:t>
      </w:r>
      <w:r w:rsidR="00062D09">
        <w:rPr>
          <w:sz w:val="22"/>
        </w:rPr>
        <w:t xml:space="preserve"> plus an annual joint strategy day.  </w:t>
      </w:r>
      <w:r w:rsidRPr="00062D09">
        <w:rPr>
          <w:sz w:val="22"/>
        </w:rPr>
        <w:t xml:space="preserve"> </w:t>
      </w:r>
      <w:bookmarkStart w:name="_GoBack" w:id="0"/>
      <w:bookmarkEnd w:id="0"/>
    </w:p>
    <w:p w:rsidRPr="00062D09" w:rsidR="00AC2011" w:rsidP="0004395E" w:rsidRDefault="00AC2011" w14:paraId="720051F1" w14:textId="77777777">
      <w:pPr>
        <w:spacing w:after="240"/>
        <w:contextualSpacing/>
        <w:rPr>
          <w:sz w:val="22"/>
        </w:rPr>
      </w:pPr>
    </w:p>
    <w:sectPr w:rsidRPr="00062D09" w:rsidR="00AC2011" w:rsidSect="008D401F">
      <w:headerReference w:type="default" r:id="rId8"/>
      <w:footerReference w:type="default" r:id="rId9"/>
      <w:pgSz w:w="11906" w:h="16838" w:orient="portrait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AC" w:rsidP="00A06C62" w:rsidRDefault="00BF7DAC" w14:paraId="1E039C68" w14:textId="77777777">
      <w:r>
        <w:separator/>
      </w:r>
    </w:p>
  </w:endnote>
  <w:endnote w:type="continuationSeparator" w:id="0">
    <w:p w:rsidR="00BF7DAC" w:rsidP="00A06C62" w:rsidRDefault="00BF7DAC" w14:paraId="464E95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8D401F" w:rsidR="00BF7DAC" w:rsidP="008D401F" w:rsidRDefault="00BF7DAC" w14:paraId="3DE6D544" w14:textId="77777777">
    <w:pPr>
      <w:pStyle w:val="Footer"/>
      <w:rPr>
        <w:sz w:val="22"/>
      </w:rPr>
    </w:pPr>
    <w:r>
      <w:rPr>
        <w:sz w:val="22"/>
      </w:rPr>
      <w:t>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AC" w:rsidP="00A06C62" w:rsidRDefault="00BF7DAC" w14:paraId="5CA21537" w14:textId="77777777">
      <w:r>
        <w:separator/>
      </w:r>
    </w:p>
  </w:footnote>
  <w:footnote w:type="continuationSeparator" w:id="0">
    <w:p w:rsidR="00BF7DAC" w:rsidP="00A06C62" w:rsidRDefault="00BF7DAC" w14:paraId="250B6A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F7DAC" w:rsidP="00A06C62" w:rsidRDefault="00BF7DAC" w14:paraId="02C167B8" w14:textId="77777777">
    <w:pPr>
      <w:pStyle w:val="Header"/>
    </w:pPr>
    <w:r>
      <w:rPr>
        <w:noProof/>
        <w:lang w:eastAsia="en-GB"/>
      </w:rPr>
      <w:drawing>
        <wp:inline distT="0" distB="0" distL="0" distR="0" wp14:anchorId="68AEC38B" wp14:editId="1390A46F">
          <wp:extent cx="1314450" cy="92926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_Logo_Mono_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687" cy="93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A7B1581"/>
    <w:multiLevelType w:val="hybridMultilevel"/>
    <w:tmpl w:val="7FAEA3DA"/>
    <w:lvl w:ilvl="0" w:tplc="05BC4912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hint="default" w:ascii="Calibri" w:hAnsi="Calibri" w:eastAsiaTheme="minorHAnsi" w:cstheme="minorBidi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hint="default" w:ascii="Symbol" w:hAnsi="Symbol" w:eastAsia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02"/>
    <w:rsid w:val="0004395E"/>
    <w:rsid w:val="00062D09"/>
    <w:rsid w:val="00083F1D"/>
    <w:rsid w:val="00110865"/>
    <w:rsid w:val="001A5008"/>
    <w:rsid w:val="001C6B51"/>
    <w:rsid w:val="002A4D81"/>
    <w:rsid w:val="002E2B9F"/>
    <w:rsid w:val="00350602"/>
    <w:rsid w:val="004340B8"/>
    <w:rsid w:val="004C76B6"/>
    <w:rsid w:val="00561315"/>
    <w:rsid w:val="005E2207"/>
    <w:rsid w:val="00747D6D"/>
    <w:rsid w:val="007876EB"/>
    <w:rsid w:val="007A222A"/>
    <w:rsid w:val="007B7B26"/>
    <w:rsid w:val="007D3786"/>
    <w:rsid w:val="007E2CA7"/>
    <w:rsid w:val="008A3109"/>
    <w:rsid w:val="008D401F"/>
    <w:rsid w:val="008E64E7"/>
    <w:rsid w:val="00953238"/>
    <w:rsid w:val="009817BE"/>
    <w:rsid w:val="00A00013"/>
    <w:rsid w:val="00A06C62"/>
    <w:rsid w:val="00A76F14"/>
    <w:rsid w:val="00AC1CB3"/>
    <w:rsid w:val="00AC2011"/>
    <w:rsid w:val="00BF5CCD"/>
    <w:rsid w:val="00BF7DAC"/>
    <w:rsid w:val="00CB29D4"/>
    <w:rsid w:val="00D37DCC"/>
    <w:rsid w:val="00EB1C0A"/>
    <w:rsid w:val="00EF509F"/>
    <w:rsid w:val="00F76EEB"/>
    <w:rsid w:val="00FC7EEF"/>
    <w:rsid w:val="00FE2E79"/>
    <w:rsid w:val="00FE4BD1"/>
    <w:rsid w:val="00FE564A"/>
    <w:rsid w:val="0F4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0D6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6C6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color="auto" w:sz="4" w:space="1"/>
      </w:pBd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79"/>
    <w:pPr>
      <w:spacing w:before="200" w:after="120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62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509F"/>
  </w:style>
  <w:style w:type="character" w:styleId="Heading1Char" w:customStyle="1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FE2E7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6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CB3"/>
    <w:rPr>
      <w:color w:val="0000FF" w:themeColor="hyperlink"/>
      <w:u w:val="single"/>
    </w:rPr>
  </w:style>
  <w:style w:type="character" w:styleId="st1" w:customStyle="1">
    <w:name w:val="st1"/>
    <w:basedOn w:val="DefaultParagraphFont"/>
    <w:rsid w:val="004340B8"/>
  </w:style>
  <w:style w:type="character" w:styleId="CommentReference">
    <w:name w:val="annotation reference"/>
    <w:basedOn w:val="DefaultParagraphFont"/>
    <w:uiPriority w:val="99"/>
    <w:semiHidden/>
    <w:unhideWhenUsed/>
    <w:rsid w:val="00BF7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DAC"/>
    <w:pPr>
      <w:spacing w:line="240" w:lineRule="auto"/>
    </w:pPr>
    <w:rPr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F7D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DAC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F7D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6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79"/>
    <w:pPr>
      <w:spacing w:before="20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62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2E7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CB3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4340B8"/>
  </w:style>
  <w:style w:type="character" w:styleId="CommentReference">
    <w:name w:val="annotation reference"/>
    <w:basedOn w:val="DefaultParagraphFont"/>
    <w:uiPriority w:val="99"/>
    <w:semiHidden/>
    <w:unhideWhenUsed/>
    <w:rsid w:val="00BF7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DAC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D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D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6AC0133BF24D9824F89D6313B2AE" ma:contentTypeVersion="10" ma:contentTypeDescription="Create a new document." ma:contentTypeScope="" ma:versionID="cc32951a1296e24c742c35a04907ee54">
  <xsd:schema xmlns:xsd="http://www.w3.org/2001/XMLSchema" xmlns:xs="http://www.w3.org/2001/XMLSchema" xmlns:p="http://schemas.microsoft.com/office/2006/metadata/properties" xmlns:ns2="d4a0e7a7-a577-42fb-b0e3-c8d1dd1c8a26" xmlns:ns3="c58dc891-d0d9-4fb4-9a73-fb4b7010ebe1" targetNamespace="http://schemas.microsoft.com/office/2006/metadata/properties" ma:root="true" ma:fieldsID="62e45d13e4651614a91f3c992037e39c" ns2:_="" ns3:_="">
    <xsd:import namespace="d4a0e7a7-a577-42fb-b0e3-c8d1dd1c8a26"/>
    <xsd:import namespace="c58dc891-d0d9-4fb4-9a73-fb4b7010e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7a7-a577-42fb-b0e3-c8d1dd1c8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c891-d0d9-4fb4-9a73-fb4b7010e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CCFEA-FBC6-4D0B-93FC-120E04EA183C}"/>
</file>

<file path=customXml/itemProps2.xml><?xml version="1.0" encoding="utf-8"?>
<ds:datastoreItem xmlns:ds="http://schemas.openxmlformats.org/officeDocument/2006/customXml" ds:itemID="{6C82222F-A403-4A91-8E46-0DFBD32E97B8}"/>
</file>

<file path=customXml/itemProps3.xml><?xml version="1.0" encoding="utf-8"?>
<ds:datastoreItem xmlns:ds="http://schemas.openxmlformats.org/officeDocument/2006/customXml" ds:itemID="{562EB2E6-B0F9-4443-A0BD-BE6DE415CB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Myles Kunzli</dc:creator>
  <lastModifiedBy>Hazel Norman</lastModifiedBy>
  <revision>4</revision>
  <lastPrinted>2017-07-04T11:23:00.0000000Z</lastPrinted>
  <dcterms:created xsi:type="dcterms:W3CDTF">2017-07-11T15:29:00.0000000Z</dcterms:created>
  <dcterms:modified xsi:type="dcterms:W3CDTF">2019-07-23T15:37:31.9227603Z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0x0101004EBC6AC0133BF24D9824F89D6313B2AE</vt:lpwstr>
  </property>
  <property fmtid="{D5CDD505-2E9C-101B-9397-08002B2CF9AE}" pid="3" name="Order">
    <vt:r8>17330600</vt:r8>
  </property>
</Properties>
</file>